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E53D" w14:textId="77777777" w:rsidR="00AB27FF" w:rsidRPr="00FD44BB" w:rsidRDefault="00AB27FF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様式第二（第</w:t>
      </w:r>
      <w:r w:rsidR="006D5915">
        <w:rPr>
          <w:rFonts w:hint="eastAsia"/>
          <w:color w:val="auto"/>
          <w:lang w:eastAsia="zh-CN"/>
        </w:rPr>
        <w:t>四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14:paraId="682146AD" w14:textId="77777777" w:rsidR="00AB27FF" w:rsidRPr="00FD44BB" w:rsidRDefault="00AB27FF">
      <w:pPr>
        <w:rPr>
          <w:color w:val="auto"/>
          <w:lang w:eastAsia="zh-CN"/>
        </w:rPr>
      </w:pPr>
    </w:p>
    <w:p w14:paraId="5FA13BE1" w14:textId="77777777" w:rsidR="00AB27FF" w:rsidRPr="00FD44BB" w:rsidRDefault="00AB27FF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（第一面）</w:t>
      </w:r>
    </w:p>
    <w:p w14:paraId="47830932" w14:textId="77777777" w:rsidR="00AB27FF" w:rsidRPr="00FD44BB" w:rsidRDefault="00AB27FF">
      <w:pPr>
        <w:rPr>
          <w:color w:val="auto"/>
          <w:lang w:eastAsia="zh-CN"/>
        </w:rPr>
      </w:pPr>
    </w:p>
    <w:p w14:paraId="09049092" w14:textId="77777777" w:rsidR="00AB27FF" w:rsidRPr="00FD44BB" w:rsidRDefault="00AB27FF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変更計画書</w:t>
      </w:r>
    </w:p>
    <w:p w14:paraId="0F2AD682" w14:textId="77777777" w:rsidR="00AB27FF" w:rsidRPr="00FD44BB" w:rsidRDefault="00AB27FF">
      <w:pPr>
        <w:rPr>
          <w:color w:val="auto"/>
          <w:lang w:eastAsia="zh-CN"/>
        </w:rPr>
      </w:pPr>
    </w:p>
    <w:p w14:paraId="7973E5CE" w14:textId="77777777" w:rsidR="00AB27FF" w:rsidRPr="00FD44BB" w:rsidRDefault="00AB27FF">
      <w:pPr>
        <w:jc w:val="righ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年　　月　　日</w:t>
      </w:r>
    </w:p>
    <w:p w14:paraId="6E4412F5" w14:textId="77777777" w:rsidR="00AB27FF" w:rsidRPr="00FD44BB" w:rsidRDefault="00AB27FF">
      <w:pPr>
        <w:rPr>
          <w:color w:val="auto"/>
          <w:lang w:eastAsia="zh-CN"/>
        </w:rPr>
      </w:pPr>
    </w:p>
    <w:p w14:paraId="44983C69" w14:textId="77777777" w:rsidR="00AB27FF" w:rsidRPr="00FD44BB" w:rsidRDefault="000C748E">
      <w:pPr>
        <w:rPr>
          <w:color w:val="auto"/>
        </w:rPr>
      </w:pPr>
      <w:r>
        <w:rPr>
          <w:rFonts w:hint="eastAsia"/>
          <w:color w:val="auto"/>
        </w:rPr>
        <w:t>公益財団法人沖縄県建設技術センター</w:t>
      </w:r>
      <w:r w:rsidR="00AB27FF" w:rsidRPr="00FD44BB">
        <w:rPr>
          <w:rFonts w:hint="eastAsia"/>
          <w:color w:val="auto"/>
        </w:rPr>
        <w:t xml:space="preserve">　　殿</w:t>
      </w:r>
    </w:p>
    <w:p w14:paraId="1F526848" w14:textId="77777777" w:rsidR="00AB27FF" w:rsidRPr="00FD44BB" w:rsidRDefault="00AB27FF">
      <w:pPr>
        <w:rPr>
          <w:color w:val="auto"/>
        </w:rPr>
      </w:pPr>
    </w:p>
    <w:p w14:paraId="3777475B" w14:textId="77777777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提出者の住所又は　　　　　　　　　　</w:t>
      </w:r>
    </w:p>
    <w:p w14:paraId="75F9468C" w14:textId="77777777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主たる事務所の所在地　　　　　　　　</w:t>
      </w:r>
    </w:p>
    <w:p w14:paraId="7714568D" w14:textId="77777777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提出者の氏名又は名称　　　　　　　　</w:t>
      </w:r>
    </w:p>
    <w:p w14:paraId="62495C6D" w14:textId="77777777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代表者の氏名　　　　　　　　　　　　</w:t>
      </w:r>
    </w:p>
    <w:p w14:paraId="336BAF85" w14:textId="77777777" w:rsidR="00AB27FF" w:rsidRPr="00FD44BB" w:rsidRDefault="00AB27FF">
      <w:pPr>
        <w:rPr>
          <w:color w:val="auto"/>
        </w:rPr>
      </w:pPr>
    </w:p>
    <w:p w14:paraId="453946B3" w14:textId="77777777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14:paraId="415A2282" w14:textId="77777777" w:rsidR="00AB27FF" w:rsidRPr="00FD44BB" w:rsidRDefault="00AB27FF">
      <w:pPr>
        <w:rPr>
          <w:color w:val="auto"/>
        </w:rPr>
      </w:pPr>
    </w:p>
    <w:p w14:paraId="39EABB21" w14:textId="77777777" w:rsidR="00AB27FF" w:rsidRPr="00FD44BB" w:rsidRDefault="00AB27FF">
      <w:pPr>
        <w:ind w:firstLineChars="100" w:firstLine="214"/>
        <w:rPr>
          <w:color w:val="auto"/>
        </w:rPr>
      </w:pPr>
      <w:r w:rsidRPr="00FD44BB">
        <w:rPr>
          <w:rFonts w:hint="eastAsia"/>
          <w:color w:val="auto"/>
        </w:rPr>
        <w:t>建築物のエネルギー消費性能の向上</w:t>
      </w:r>
      <w:r w:rsidR="002F13BD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に関する法律第1</w:t>
      </w:r>
      <w:r w:rsidR="006D5915">
        <w:rPr>
          <w:color w:val="auto"/>
        </w:rPr>
        <w:t>1</w:t>
      </w:r>
      <w:r w:rsidRPr="00FD44BB">
        <w:rPr>
          <w:rFonts w:hint="eastAsia"/>
          <w:color w:val="auto"/>
        </w:rPr>
        <w:t>条第２項（同法第1</w:t>
      </w:r>
      <w:r w:rsidR="006D5915"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条第２項において読み替えて適用する場合を含む。）の規定により、変更後の建築物エネルギー消費性能確保計画を提出します。この計画書及び添付図書に記載の事項は、事実に相違ありません。</w:t>
      </w:r>
    </w:p>
    <w:p w14:paraId="7D19BC06" w14:textId="77777777" w:rsidR="00AB27FF" w:rsidRPr="00FD44BB" w:rsidRDefault="00AB27FF">
      <w:pPr>
        <w:rPr>
          <w:color w:val="auto"/>
        </w:rPr>
      </w:pPr>
    </w:p>
    <w:p w14:paraId="5F4F269E" w14:textId="77777777"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【計画を変更する建築物の直前の建築物エネルギー消費性能適合性判定】</w:t>
      </w:r>
    </w:p>
    <w:p w14:paraId="7A895FB9" w14:textId="77777777" w:rsidR="006D5915" w:rsidRPr="006D5915" w:rsidRDefault="006D5915" w:rsidP="006D5915">
      <w:pPr>
        <w:rPr>
          <w:color w:val="auto"/>
          <w:lang w:eastAsia="zh-CN"/>
        </w:rPr>
      </w:pPr>
      <w:r w:rsidRPr="006D5915">
        <w:rPr>
          <w:rFonts w:hint="eastAsia"/>
          <w:color w:val="auto"/>
          <w:lang w:eastAsia="zh-CN"/>
        </w:rPr>
        <w:t>【適合判定通知書番号】　　　　第　　　　　　号</w:t>
      </w:r>
    </w:p>
    <w:p w14:paraId="032A44BB" w14:textId="77777777"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【適合判定通知書交付年月日】　　　年　　月　　日</w:t>
      </w:r>
    </w:p>
    <w:p w14:paraId="079B6B9D" w14:textId="77777777"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【適合判定通知書交付者】</w:t>
      </w:r>
    </w:p>
    <w:p w14:paraId="707C29EB" w14:textId="77777777" w:rsidR="00AB27FF" w:rsidRPr="00FD44BB" w:rsidRDefault="006D5915">
      <w:pPr>
        <w:rPr>
          <w:color w:val="auto"/>
        </w:rPr>
      </w:pPr>
      <w:r w:rsidRPr="006D5915">
        <w:rPr>
          <w:rFonts w:hint="eastAsia"/>
          <w:color w:val="auto"/>
        </w:rPr>
        <w:t>【計画変更の概要】</w:t>
      </w:r>
    </w:p>
    <w:p w14:paraId="666122EE" w14:textId="77777777" w:rsidR="00AB27FF" w:rsidRPr="00FD44BB" w:rsidRDefault="00AB27FF">
      <w:pPr>
        <w:rPr>
          <w:color w:val="auto"/>
        </w:rPr>
      </w:pPr>
    </w:p>
    <w:p w14:paraId="3785FE38" w14:textId="77777777" w:rsidR="00AB27FF" w:rsidRPr="00FD44BB" w:rsidRDefault="00AB27FF">
      <w:pPr>
        <w:ind w:firstLineChars="300" w:firstLine="642"/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AB27FF" w:rsidRPr="00FD44BB" w14:paraId="00D629C2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8A8E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25C1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317B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AB27FF" w:rsidRPr="00FD44BB" w14:paraId="32FAC333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A46F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0D0F92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AF978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74E12CDF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7D835903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 w14:paraId="1D1B1C0B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3FC9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14:paraId="1EDEEE12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5FD92A" w14:textId="77777777"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 w14:paraId="11F23EC5" w14:textId="77777777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882C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14:paraId="52E7BFF9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int="eastAsia"/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91F2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A644" w14:textId="77777777"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14:paraId="155ECAA9" w14:textId="77777777" w:rsidR="00AB27FF" w:rsidRPr="00FD44BB" w:rsidRDefault="00AB27FF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14:paraId="7091669F" w14:textId="77777777" w:rsidR="00AB27FF" w:rsidRPr="00FD44BB" w:rsidRDefault="00AB27FF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14:paraId="151AC891" w14:textId="77777777" w:rsidR="00DE2592" w:rsidRDefault="00AB27FF">
      <w:pPr>
        <w:rPr>
          <w:color w:val="auto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</w:p>
    <w:p w14:paraId="3F8D1E3E" w14:textId="77777777" w:rsidR="00AB27FF" w:rsidRDefault="00AB27FF">
      <w:pPr>
        <w:ind w:left="282" w:hangingChars="132" w:hanging="282"/>
        <w:rPr>
          <w:color w:val="auto"/>
        </w:rPr>
      </w:pPr>
    </w:p>
    <w:p w14:paraId="23CE19E0" w14:textId="77777777" w:rsidR="00660C50" w:rsidRDefault="00660C50">
      <w:pPr>
        <w:ind w:left="282" w:hangingChars="132" w:hanging="282"/>
        <w:rPr>
          <w:color w:val="auto"/>
        </w:rPr>
      </w:pPr>
    </w:p>
    <w:p w14:paraId="34C368B0" w14:textId="77777777" w:rsidR="00660C50" w:rsidRDefault="00660C50">
      <w:pPr>
        <w:ind w:left="282" w:hangingChars="132" w:hanging="282"/>
        <w:rPr>
          <w:color w:val="auto"/>
        </w:rPr>
      </w:pPr>
    </w:p>
    <w:p w14:paraId="4793F843" w14:textId="77777777" w:rsidR="00660C50" w:rsidRDefault="00660C50">
      <w:pPr>
        <w:ind w:left="282" w:hangingChars="132" w:hanging="282"/>
        <w:rPr>
          <w:color w:val="auto"/>
        </w:rPr>
      </w:pPr>
    </w:p>
    <w:p w14:paraId="12A7F164" w14:textId="77777777" w:rsidR="00660C50" w:rsidRDefault="00660C50">
      <w:pPr>
        <w:ind w:left="282" w:hangingChars="132" w:hanging="282"/>
        <w:rPr>
          <w:color w:val="auto"/>
        </w:rPr>
      </w:pPr>
    </w:p>
    <w:p w14:paraId="4FE45501" w14:textId="77777777" w:rsidR="00660C50" w:rsidRDefault="00660C50">
      <w:pPr>
        <w:ind w:left="282" w:hangingChars="132" w:hanging="282"/>
        <w:rPr>
          <w:color w:val="auto"/>
        </w:rPr>
      </w:pPr>
    </w:p>
    <w:p w14:paraId="059DF2BD" w14:textId="77777777" w:rsidR="00660C50" w:rsidRDefault="00660C50">
      <w:pPr>
        <w:ind w:left="282" w:hangingChars="132" w:hanging="282"/>
        <w:rPr>
          <w:color w:val="auto"/>
        </w:rPr>
      </w:pPr>
    </w:p>
    <w:p w14:paraId="1775FB4E" w14:textId="77777777" w:rsidR="00660C50" w:rsidRPr="00FD44BB" w:rsidRDefault="00660C50" w:rsidP="006B6833">
      <w:pPr>
        <w:widowControl/>
        <w:rPr>
          <w:rFonts w:hint="eastAsia"/>
          <w:color w:val="auto"/>
        </w:rPr>
      </w:pPr>
    </w:p>
    <w:sectPr w:rsidR="00660C50" w:rsidRPr="00FD44BB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5DB27" w14:textId="77777777" w:rsidR="00DC2251" w:rsidRDefault="00DC2251">
      <w:r>
        <w:separator/>
      </w:r>
    </w:p>
  </w:endnote>
  <w:endnote w:type="continuationSeparator" w:id="0">
    <w:p w14:paraId="5198AA04" w14:textId="77777777" w:rsidR="00DC2251" w:rsidRDefault="00DC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C0282" w14:textId="77777777" w:rsidR="00DC2251" w:rsidRDefault="00DC2251">
      <w:r>
        <w:separator/>
      </w:r>
    </w:p>
  </w:footnote>
  <w:footnote w:type="continuationSeparator" w:id="0">
    <w:p w14:paraId="7250DC2B" w14:textId="77777777" w:rsidR="00DC2251" w:rsidRDefault="00DC2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BF7AD" w14:textId="77777777"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4C5"/>
    <w:rsid w:val="0001604C"/>
    <w:rsid w:val="0003721E"/>
    <w:rsid w:val="00044D21"/>
    <w:rsid w:val="00046E6C"/>
    <w:rsid w:val="000512C6"/>
    <w:rsid w:val="00056F00"/>
    <w:rsid w:val="000802DC"/>
    <w:rsid w:val="00084D01"/>
    <w:rsid w:val="000A4A79"/>
    <w:rsid w:val="000A54F8"/>
    <w:rsid w:val="000A6962"/>
    <w:rsid w:val="000B7150"/>
    <w:rsid w:val="000C08DA"/>
    <w:rsid w:val="000C748E"/>
    <w:rsid w:val="000C7A29"/>
    <w:rsid w:val="000F0199"/>
    <w:rsid w:val="00102130"/>
    <w:rsid w:val="001366C8"/>
    <w:rsid w:val="001653BD"/>
    <w:rsid w:val="001739C4"/>
    <w:rsid w:val="00175660"/>
    <w:rsid w:val="001C0999"/>
    <w:rsid w:val="001D378F"/>
    <w:rsid w:val="001D630B"/>
    <w:rsid w:val="001E3C7C"/>
    <w:rsid w:val="001F05A9"/>
    <w:rsid w:val="001F4441"/>
    <w:rsid w:val="00207EA3"/>
    <w:rsid w:val="0021325F"/>
    <w:rsid w:val="002234C5"/>
    <w:rsid w:val="00245A23"/>
    <w:rsid w:val="002614DF"/>
    <w:rsid w:val="00271E22"/>
    <w:rsid w:val="00280E12"/>
    <w:rsid w:val="002B05EB"/>
    <w:rsid w:val="002F13BD"/>
    <w:rsid w:val="00325AD1"/>
    <w:rsid w:val="003B24DC"/>
    <w:rsid w:val="003F2A05"/>
    <w:rsid w:val="0041107F"/>
    <w:rsid w:val="004133A3"/>
    <w:rsid w:val="004950B2"/>
    <w:rsid w:val="004A21E3"/>
    <w:rsid w:val="004F20B9"/>
    <w:rsid w:val="004F7461"/>
    <w:rsid w:val="005817C1"/>
    <w:rsid w:val="00585754"/>
    <w:rsid w:val="00593B40"/>
    <w:rsid w:val="005B331D"/>
    <w:rsid w:val="00602F3C"/>
    <w:rsid w:val="00621D41"/>
    <w:rsid w:val="00643AB9"/>
    <w:rsid w:val="00655FC3"/>
    <w:rsid w:val="00660C50"/>
    <w:rsid w:val="006624A8"/>
    <w:rsid w:val="0066397D"/>
    <w:rsid w:val="00684D02"/>
    <w:rsid w:val="00690482"/>
    <w:rsid w:val="006B4BA0"/>
    <w:rsid w:val="006B6833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85C1F"/>
    <w:rsid w:val="007934EE"/>
    <w:rsid w:val="007E71AB"/>
    <w:rsid w:val="00804022"/>
    <w:rsid w:val="008053B4"/>
    <w:rsid w:val="0082375B"/>
    <w:rsid w:val="00836E45"/>
    <w:rsid w:val="00846F95"/>
    <w:rsid w:val="00890799"/>
    <w:rsid w:val="009271B5"/>
    <w:rsid w:val="00944F4A"/>
    <w:rsid w:val="00960C2B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4363A"/>
    <w:rsid w:val="00A93D82"/>
    <w:rsid w:val="00AA0A3F"/>
    <w:rsid w:val="00AA4B28"/>
    <w:rsid w:val="00AB27FF"/>
    <w:rsid w:val="00AB5C86"/>
    <w:rsid w:val="00AD1718"/>
    <w:rsid w:val="00AD3F80"/>
    <w:rsid w:val="00AE2AA2"/>
    <w:rsid w:val="00AF5246"/>
    <w:rsid w:val="00B10ED3"/>
    <w:rsid w:val="00B2230C"/>
    <w:rsid w:val="00B556A3"/>
    <w:rsid w:val="00B55A00"/>
    <w:rsid w:val="00B711BC"/>
    <w:rsid w:val="00B86D44"/>
    <w:rsid w:val="00BD2ADB"/>
    <w:rsid w:val="00C10615"/>
    <w:rsid w:val="00C25216"/>
    <w:rsid w:val="00C301E8"/>
    <w:rsid w:val="00C33C3F"/>
    <w:rsid w:val="00C37C71"/>
    <w:rsid w:val="00C823E8"/>
    <w:rsid w:val="00CB386B"/>
    <w:rsid w:val="00CC18DC"/>
    <w:rsid w:val="00D0406F"/>
    <w:rsid w:val="00D07C38"/>
    <w:rsid w:val="00D07C55"/>
    <w:rsid w:val="00D16900"/>
    <w:rsid w:val="00D34AB6"/>
    <w:rsid w:val="00D47B7F"/>
    <w:rsid w:val="00D47FF3"/>
    <w:rsid w:val="00D54E6C"/>
    <w:rsid w:val="00D77656"/>
    <w:rsid w:val="00D8598F"/>
    <w:rsid w:val="00DC15C9"/>
    <w:rsid w:val="00DC2251"/>
    <w:rsid w:val="00DC641B"/>
    <w:rsid w:val="00DC678D"/>
    <w:rsid w:val="00DE2592"/>
    <w:rsid w:val="00E04BD8"/>
    <w:rsid w:val="00E071AD"/>
    <w:rsid w:val="00E312A1"/>
    <w:rsid w:val="00E315F0"/>
    <w:rsid w:val="00EB6228"/>
    <w:rsid w:val="00EC75E3"/>
    <w:rsid w:val="00F32338"/>
    <w:rsid w:val="00F7051B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CD5F4"/>
  <w15:chartTrackingRefBased/>
  <w15:docId w15:val="{1BF8AB09-F9C3-45DD-8A01-2CC966CC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E6D9-6009-4D58-A057-559F5308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2021-01-04T09:03:00Z</cp:lastPrinted>
  <dcterms:created xsi:type="dcterms:W3CDTF">2025-04-01T02:18:00Z</dcterms:created>
  <dcterms:modified xsi:type="dcterms:W3CDTF">2025-04-01T02:18:00Z</dcterms:modified>
  <cp:category/>
  <cp:contentStatus/>
</cp:coreProperties>
</file>